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552B2B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552B2B"/>
          <w:sz w:val="28"/>
          <w:szCs w:val="28"/>
          <w:rtl/>
          <w:lang w:bidi="ar-IQ"/>
        </w:rPr>
        <w:t>حفلات</w:t>
      </w:r>
      <w:r w:rsidRPr="005651EC">
        <w:rPr>
          <w:rFonts w:ascii="001" w:cs="001"/>
          <w:color w:val="552B2B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552B2B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552B2B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552B2B"/>
          <w:sz w:val="28"/>
          <w:szCs w:val="28"/>
          <w:rtl/>
          <w:lang w:bidi="ar-IQ"/>
        </w:rPr>
        <w:t>آدابها</w:t>
      </w:r>
      <w:r w:rsidRPr="005651EC">
        <w:rPr>
          <w:rFonts w:ascii="001" w:cs="001"/>
          <w:color w:val="552B2B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552B2B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552B2B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552B2B"/>
          <w:sz w:val="28"/>
          <w:szCs w:val="28"/>
          <w:rtl/>
          <w:lang w:bidi="ar-IQ"/>
        </w:rPr>
        <w:t>احكامها</w:t>
      </w:r>
      <w:r w:rsidRPr="005651EC">
        <w:rPr>
          <w:rFonts w:ascii="001" w:cs="001"/>
          <w:color w:val="552B2B"/>
          <w:sz w:val="28"/>
          <w:szCs w:val="28"/>
          <w:rtl/>
          <w:lang w:bidi="ar-IQ"/>
        </w:rPr>
        <w:t xml:space="preserve"> 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552B2B"/>
          <w:sz w:val="28"/>
          <w:szCs w:val="28"/>
          <w:rtl/>
          <w:lang w:bidi="ar-IQ"/>
        </w:rPr>
      </w:pP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حفلات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آدابها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احكامها،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>: 5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[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المقدمة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>]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تمت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مراجعة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الكتاب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حفلات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لجنة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الافتاء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مكتب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سماحة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المرجع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الديني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الكبير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السيد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الحكيم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مدَّ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ظله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حفلات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آدابها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احكامها،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>: 7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بسم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الرحمن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الرحيم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الحمد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لله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رب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العالمين،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والصلاة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والسلام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سيدنا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ونبينا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وآله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الطيبين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الطاهرين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وبعد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سبحانه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وتعالى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خلق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أحسن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تقويم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وهيأ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سبل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الارتقاء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سلم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الكمال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أساس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المثل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والقيم،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السبل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يقف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أمامها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الشيطان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وأعوانه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خلال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استغلال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الغرائز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والعواطف،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إنا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العصر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نواجه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موجة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عارمة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تأجيج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الغرائز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ودفع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حفلات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آدابها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احكامها،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>: 8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خلالها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باتجاه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الرذيلة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والمعصية،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وفدت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مجتمعنا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أعراف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وتقاليد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مجتمعات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ترى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للعفة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أهمية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قيمة،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سبحانه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وتعالى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خلال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تشريعاته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القويمة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يغفل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تأثير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القوى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ولذا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التشريعات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الإلهية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المجال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مجموعة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متكاملة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النظم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يمكن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خلال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تطبيقها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السيطرة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الغرائز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وتوجيهها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بالاتجاه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الصحيح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ولعل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تأكيد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الكتاب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العزيز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والسنة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الشريفة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التفقه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وتمييز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الحلال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الحرام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اجل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يطّلع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المسلم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الضوابط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تنظم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حياته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حفلات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آدابها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احكامها،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>: 9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والتي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يمكن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خلالها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التمتع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أباحه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لعباده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الطيبات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واجتناب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ارتكابه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المحرمات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شباك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الشيطان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ومصائده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يريد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يجر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الهلاك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والدمار،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رواية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الصادق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«عليكم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بالتفقه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دين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الله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ولا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تكونوا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أعراباً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فإنه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لم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يتفقه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دين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الله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لم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ينظر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الله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إليه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يوم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القيامة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ولم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يزك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له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>‏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عملًا»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ارتأى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قسم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الإفتاء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مكتب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سماحة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المرجع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الديني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الكبير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السيد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سعيد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الحكيم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مدَّ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ظله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يقدم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خدمة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للمؤمنين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الاتجاه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حيث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فرز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الاستفتاءات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المتعلقة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بحفلات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حفلات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آدابها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احكامها،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>: 10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ليتيسر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للمؤمنين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أعزهم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يتفقهوا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أحكام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المتعلقة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بهذا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الجانب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حفلات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آدابها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احكامها،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>: 11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1: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ما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هو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حد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الغناء؟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الغناء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الصوت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المشتمل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الترجيع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والمدّ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بنسق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خاص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شأنه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يوجب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الطرب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قصد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اللهوية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النحو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المعهود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أهل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الفسوق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والترف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وليس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المراد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استعمالهم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فعلًا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ليحل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الصوت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الغنائي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المعهود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أهل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الفسوق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يبتني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التلذذ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اللهوي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بالخروج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مقام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الجد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والواقع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الحاضر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نحو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العبث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المبني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حفلات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آدابها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احكامها،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>: 12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التوجه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لباطن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النفس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وتنبيه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غرائزها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وهز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مشاعرها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بالصوت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الغنائي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إشباعاً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لرغبتها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المزيد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الابتهاج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التفجع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الفخر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الغرام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حسب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اختلاف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الأغراض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2: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ما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هو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حكم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الغناء؟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الغناء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ويحرم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استماعه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عدا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غناء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تفصيل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يأتي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بيانه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3: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وهل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الترجيع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كله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حرام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أو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بعضه؟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الحرام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بعضه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الترجيع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حفلات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آدابها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احكامها،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>: 13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الغنائي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تقدم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الضابط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وبعضه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حلال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كالترجيع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الأذان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بالنحو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المعهود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4: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هل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للمرأة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الرقص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والغناء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المتعارفان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عند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أهل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الفسوق؟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للمرأة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الغناء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خصوص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مجالس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الزفاف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بشرطين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الأول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يسمع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صوتها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الأجنبي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الثاني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تقارنه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الموسيقى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محرم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آخر،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الرقص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فإنه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بهذا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الشرط،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وجوبا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اجتناب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غرار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إيقاع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موسيقي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منظم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حفلات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آدابها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احكامها،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>: 14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حكم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الرقص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يختص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بمجالس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الزفاف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والأعراس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5: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ما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رأيكم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بظاهرة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الزفاف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بسيارات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كثيرة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وسط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الشارع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والناس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حول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النساء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داخل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السيارات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متبرجات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وزيادة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ذلك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يصفقن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ويغنين؟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العمل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أعظم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المحرمات،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سبب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أسباب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الفتنة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خصوصاً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زماننا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يكثر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الشباب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المحتاجون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الزواج،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الجهر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بالفسق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والاستهتار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بالخُلق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والقيم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حفلات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آدابها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احكامها،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>: 15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والغيرة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المؤسف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جداً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صدور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مثل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الأمر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أناس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مسلمين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ينتسبون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خط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أهل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البيت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ويدّعون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أنهم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شيعتهم،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حثّ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أهل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البيت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عفة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وحشمتها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وحجابها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وحيائها،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ورد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الأمر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أهل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البيت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بأن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زف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العرائس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ليلًا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الحجاب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منتشراً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تكن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الكهرباء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موجودة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والليل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ظلام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دامس،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فكل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أجل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إبعاد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الفتنة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والفساد،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فالأمل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بشيعة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أهل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البيت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التأدب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بأدبهم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والتخلّق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بخلُقهم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وإلا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حلّ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بهم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الوبال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والنكال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إنا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لله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إنا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راجعون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حفلات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آدابها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احكامها،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>: 16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6: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وماذا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يصنع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الزوج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أمام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رغبة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أهل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زوجته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وهم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يصرون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هكذا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مراسيم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الزواج؟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اللازم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الإصرار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موقفه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المشروع،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لأنه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يتحمل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المسؤولية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العظمى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فعليه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الالتزام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بالضوابط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الشرعية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وبالأخلاق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والآداب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والقيم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الإسلامية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رضا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أحد،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5651EC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6A0F"/>
          <w:sz w:val="28"/>
          <w:szCs w:val="28"/>
          <w:rtl/>
          <w:lang w:bidi="ar-IQ"/>
        </w:rPr>
        <w:t>وَالَّذِينَ</w:t>
      </w:r>
      <w:r w:rsidRPr="005651EC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6A0F"/>
          <w:sz w:val="28"/>
          <w:szCs w:val="28"/>
          <w:rtl/>
          <w:lang w:bidi="ar-IQ"/>
        </w:rPr>
        <w:t>جَاهَدُوا</w:t>
      </w:r>
      <w:r w:rsidRPr="005651EC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6A0F"/>
          <w:sz w:val="28"/>
          <w:szCs w:val="28"/>
          <w:rtl/>
          <w:lang w:bidi="ar-IQ"/>
        </w:rPr>
        <w:t>فِينَا</w:t>
      </w:r>
      <w:r w:rsidRPr="005651EC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6A0F"/>
          <w:sz w:val="28"/>
          <w:szCs w:val="28"/>
          <w:rtl/>
          <w:lang w:bidi="ar-IQ"/>
        </w:rPr>
        <w:t>لَنَهْدِيَنَّهُمْ</w:t>
      </w:r>
      <w:r w:rsidRPr="005651EC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6A0F"/>
          <w:sz w:val="28"/>
          <w:szCs w:val="28"/>
          <w:rtl/>
          <w:lang w:bidi="ar-IQ"/>
        </w:rPr>
        <w:t>سُبُلَنَا</w:t>
      </w:r>
      <w:r w:rsidRPr="005651EC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6A0F"/>
          <w:sz w:val="28"/>
          <w:szCs w:val="28"/>
          <w:rtl/>
          <w:lang w:bidi="ar-IQ"/>
        </w:rPr>
        <w:t>وَإِنَّ</w:t>
      </w:r>
      <w:r w:rsidRPr="005651EC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6A0F"/>
          <w:sz w:val="28"/>
          <w:szCs w:val="28"/>
          <w:rtl/>
          <w:lang w:bidi="ar-IQ"/>
        </w:rPr>
        <w:t>اللَّهَ</w:t>
      </w:r>
      <w:r w:rsidRPr="005651EC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6A0F"/>
          <w:sz w:val="28"/>
          <w:szCs w:val="28"/>
          <w:rtl/>
          <w:lang w:bidi="ar-IQ"/>
        </w:rPr>
        <w:t>لَمَعَ</w:t>
      </w:r>
      <w:r w:rsidRPr="005651EC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6A0F"/>
          <w:sz w:val="28"/>
          <w:szCs w:val="28"/>
          <w:rtl/>
          <w:lang w:bidi="ar-IQ"/>
        </w:rPr>
        <w:t>الْمُحْسِنِينَ</w:t>
      </w:r>
      <w:r w:rsidRPr="005651EC">
        <w:rPr>
          <w:rFonts w:ascii="001" w:cs="001"/>
          <w:color w:val="006A0F"/>
          <w:sz w:val="28"/>
          <w:szCs w:val="28"/>
          <w:rtl/>
          <w:lang w:bidi="ar-IQ"/>
        </w:rPr>
        <w:t>‏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العنكبوت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69).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7: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هل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يجوز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للنساء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الحضور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مجلس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العرس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الذي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يوجد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فيه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الرجل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الأجنبي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(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العريس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>)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؟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lastRenderedPageBreak/>
        <w:t>حفلات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آدابها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احكامها،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>: 17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الحضور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نفسه،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ويلزم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تجنّب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الوقوع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الحرام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كالتبرج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وغيره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8: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هل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يختص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جواز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غناء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النساء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بمجالس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الزفاف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أو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يعم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غيره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مجالس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الدليل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المجوز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يختص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بزف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العرائس،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يعم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غيره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المجالس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تعقد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بمناسبة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9: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هل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يجوز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للزوجة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أن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ترقص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وتغني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لزوجها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فقط؟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وهل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يجوز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للزوج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أن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يرقص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ويغني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لزوجته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فقط؟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حفلات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آدابها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احكامها،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>: 18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الغناء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منهما،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ترك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الرقص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إيقاع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موسيقي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منظم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ويجوز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10: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هل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يجوز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للنساء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الضرب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الأواني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ونحوها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عند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قراءة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القصائد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غير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الأعراس؟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الضرب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الأواني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كالضرب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الطبول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حرام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ابتنى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التلذذ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والتلهي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-.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11: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هل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رقص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النساء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مع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النساء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جائز؟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حفلات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آدابها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احكامها،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>: 19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ترك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غرار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إيقاع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موسيقي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منظم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يلزم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اجتناب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معرض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الإثارة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والفتنة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12: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يحدث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مناسبات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أن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تتبرج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بعض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النساء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أمام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الرجال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الأجانب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فهل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هو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المعاصي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وموجب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للفسق؟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إنه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المعاصي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وموجب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للفسق،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المسلمة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الالتزام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بحجابها،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مناسبة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العرس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والفرح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تسوّغ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التبرّج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للمرأة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أمام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الأجنبي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حفلات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آدابها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احكامها،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>: 20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13: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هل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يجوز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تصوير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النساء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للنساء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دون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حجاب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الحفلات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والأعراس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العامة؟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بأس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بالتصوير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يطلع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النساء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بذل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الصورة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للرجل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الأجنبي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هتكاً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الصورة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لتسترها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واحتشامها،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النظر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الصورة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حينئذ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بسبب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الهتك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للمؤمنة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المحتشمة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صاحبة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الصورة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والأولى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ترك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تصوير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العروس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14: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حاليا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يمكن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إلصاق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عدسات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حدقة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العين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بألوان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شتى،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فهل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يجوز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للمرأة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وضع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العدسات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اللاصقة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لغرض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التجميل؟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حفلات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آدابها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احكامها،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>: 21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عُدّت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زينة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فالأحوط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الخروج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أمام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الأجنبي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15: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هل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يجوز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للمرأة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المحجبة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أن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تضع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أحمر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الشفاه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ونحوه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المكياج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المتعارف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وجهها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أمام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الأجانب؟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للمرأة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تظهر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زينتها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أمام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الأجانب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وعليها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تصون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نفسها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نظرات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الريبة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ويلزم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تتسامح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حفلات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آدابها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احكامها،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>: 22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هذه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الأمور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حرمها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الشرع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نتيجة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التأثر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بالثقافة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الوافدة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المجتمعات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المنحلة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ورد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النهي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إظهار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الزينة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أحاديث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ونصوص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كثيرة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16: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هل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يجوز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للمرأة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أن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تلبس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النظارات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للزينة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وتظهر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بها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أمام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الأجانب؟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ذلك،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زينة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17: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ما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حكم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تجمل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المرأة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لغير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زوجها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بعض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المجالس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النسوية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كمجالس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وما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إلى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ذلك؟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حفلات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آدابها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احكامها،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>: 23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مادام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النساء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18: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هل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يعدّ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لبس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المرأة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للنظارات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الطبية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الزينة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المحرّمة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(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بمعنى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حرمة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الإبداء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لغير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المحارم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)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وكذلك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العدسات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اللاصقة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الطبية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وغيرها؟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لبس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النظارات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الطبية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والعدسات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الطبية،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وتقدم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حكم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يراد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الزينة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19: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ما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حكم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لبس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الذهب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بالنسبة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للمرأة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إذا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كان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غير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مثير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للشهوة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لعدم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كثرته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مثلا،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كأن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تلبس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قلادة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أو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خاتم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أو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ما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شابه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ذلك؟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حفلات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آدابها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احكامها،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>: 24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للمرأة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تظهر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زينتها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تلبسه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الذهب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كالقلادة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ونحوها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يراها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الأجنبي،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إظهار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السوار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والخاتم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20: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هم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المحارم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الذين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لا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يجب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المرأة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التحجب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عنهم؟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هم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الذين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نكاحهم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للمرأة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بالنسب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الرضاع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المحرم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كالأب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والولد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والأخ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والعم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حفلات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آدابها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احكامها،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>: 25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الذين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نكاحهم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للمرأة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بالسبب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وهم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الذين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نكاحهم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مؤبداً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بسبب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عقد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النكاح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الصحيح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كأب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وابن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وزوج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الأم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المدخول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21: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هل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يجوز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تعطر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المرأة؟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ترك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التعطر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يشمها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الأجنبي،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رواية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«أي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امرأة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تطيبت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وخرجت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بيتها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فهي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تلعن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ترجع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بيتها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متى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رجعت»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22: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ما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رأيكم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بالتصفيق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بالمناسبات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الدينية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«أي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الزفة»؟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حفلات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آدابها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احكامها،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>: 26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يقرن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بمحرم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بأس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اجتناب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التصفيق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المنظم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غرار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الإيقاع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الموسيقي،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الجدير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بالذكر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ينبغي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مراعاة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الآداب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العامة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مثل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الحالات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وعدم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إزعاج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الآخرين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23: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ما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حكم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الفتاة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غير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المحجبة،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أو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التي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يكون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عليها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حجاب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ولكن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ليس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الوجه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الصحيح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كأن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يكون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قصيراً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لا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يغطي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تمام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الشعر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أو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يكون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شفافاً؟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تعتبر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عاصية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فيجب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نهيها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طبقاً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للمراتب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والشروط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المذكورة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حفلات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آدابها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احكامها،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>: 27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باب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النهي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lastRenderedPageBreak/>
        <w:t>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25: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هل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يجوز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للرجل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سماع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صوت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المرأة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الأجنبية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وبالعكس؟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التلذذ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الجنسي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بالاستماع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26: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ما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حكم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صبغ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الشعر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أو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ما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يسمى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بالميش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بالنسبة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للمرأة؟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الصبغ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المذكور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وليس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محرماً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حاجباً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عادة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27: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ما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حكم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مصافحة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النساء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الكبيرات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والمسنّات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غير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المحارم؟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حفلات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آدابها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احكامها،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>: 28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لمس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تكن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المحارم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بالمصافحة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وغيرها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28: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بعض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الأوساط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والأعراف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تعتبر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المصافحة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جملة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آداب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المعاشرة،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فهل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تسوغ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المصافحة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هذه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الأوساط؟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كلا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يسوغ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ذلك،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الجري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الأعراف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تضييعا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لتعاليم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وطمساً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لمعالمه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وانصهاراً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بتقاليد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دخيلة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تبعيةً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له،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يلزم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الإصرار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تطبيق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الحكم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الشرعي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والعمل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بلطف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ووداعة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حفلات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آدابها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احكامها،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>: 29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وأدب،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يشيع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ويعرف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حاله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حقيقته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ويصير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التزام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المسلم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علامة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قوة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شخصيته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وتمسكه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بدينه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ضعف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شخصيته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وتحلله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29: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هل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يجوز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للأم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أن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تترك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ابنتها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دون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حجاب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بدعوى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أنها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تريد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اقتناعها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بنفسها؟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الأم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نهي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ابنتها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وإلزامها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بالحجاب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الواجب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بالحوار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والإقناع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التشجيع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طبقا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لضوابط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النهي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-.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حفلات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آدابها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احكامها،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>: 30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30: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هل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يجوز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للمرأة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أن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>‏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تتشبه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بالرجل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اللباس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وفي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قصة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الشعر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بنحو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يشابه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الرجل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قصها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له،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وهل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يجوز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للرجل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أن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يتشبه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بالمرأة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اللباس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أو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هيئة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شعر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الرأس؟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تشبه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الرجال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بالنساء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بقصد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التخنث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تشبه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النساء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بالرجال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بقصد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التذكر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والاسترجال،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باللباس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الزينة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الكلام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بغير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31: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ما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حكم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لبس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الثياب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الضيقة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للنساء؟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بأس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مؤدياً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حفلات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آدابها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احكامها،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>: 31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لإثارة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الشهوة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لغيرها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32: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هل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يجوز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للمرأة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لبس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البنطلون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والخروج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به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الشوارع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والأسواق؟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مجسماً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لمفاتن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بدنها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وموجباً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لإثارة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الفتنة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وجوباً،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حال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يفترض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بالمرأة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المسلمة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الاهتمام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بالحشمة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اللائقة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بلبس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الحجاب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البالطو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البنطلون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33: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هل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الاختلاط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العائلي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الاضطرار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المسوغ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للنظر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أو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اللمس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المحرمين؟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حفلات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آدابها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احكامها،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>: 32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كلّا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ليس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ذلك،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النظر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واللمس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المحرّمان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اجتماع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العوائل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بيت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واحد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لتآلفهما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وكثرة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الاجتماع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والتزاور،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تعارف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نتيجة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التسامح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الحجاب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والنظر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الرجل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وزوجة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أخيه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أخت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زوجته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بنت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عمه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نحوهم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الأقارب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الأصدقاء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مسوغ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له،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الغريب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تعارف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العوائل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المحترمة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والمعروفة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بالتدين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والالتزام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والاحتشام،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والأنكى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والأمض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رفع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الحواجز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مناسبات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الأفراح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والأعراس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حيث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يستخف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الفرح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أهله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فيدخل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الشباب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وهم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أوج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حيويتهم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حفلات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آدابها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احكامها،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>: 33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ونشاطهم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النساء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المتبرجات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بملابسهن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الفاضحة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وزينتهن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الصارخة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أتم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الوجوه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وادعاها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للفتنة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والإثارة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وتغاضياً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مقتضيات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الغيرة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والعفة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وخروجاً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قوانين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الشرع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الشريف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ونبذاً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لتعاليم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الحنيف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كفراً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لنعمة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بمعصيته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وانتهاك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حرمته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وتعدي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حدوده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موقف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أدعى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لشكره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بطاعته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والخضوع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لإرادته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والوقوف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أمره،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استيجابا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لرحمته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واستزادة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نعمته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جلت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أسماؤه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وعظمت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آلاؤه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6A0F"/>
          <w:sz w:val="28"/>
          <w:szCs w:val="28"/>
          <w:rtl/>
          <w:lang w:bidi="ar-IQ"/>
        </w:rPr>
        <w:t>وَإِذْ</w:t>
      </w:r>
      <w:r w:rsidRPr="005651EC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6A0F"/>
          <w:sz w:val="28"/>
          <w:szCs w:val="28"/>
          <w:rtl/>
          <w:lang w:bidi="ar-IQ"/>
        </w:rPr>
        <w:t>تَأَذَّنَ</w:t>
      </w:r>
      <w:r w:rsidRPr="005651EC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6A0F"/>
          <w:sz w:val="28"/>
          <w:szCs w:val="28"/>
          <w:rtl/>
          <w:lang w:bidi="ar-IQ"/>
        </w:rPr>
        <w:t>رَبُّكُمْ</w:t>
      </w:r>
      <w:r w:rsidRPr="005651EC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6A0F"/>
          <w:sz w:val="28"/>
          <w:szCs w:val="28"/>
          <w:rtl/>
          <w:lang w:bidi="ar-IQ"/>
        </w:rPr>
        <w:t>لَئِن</w:t>
      </w:r>
      <w:r w:rsidRPr="005651EC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6A0F"/>
          <w:sz w:val="28"/>
          <w:szCs w:val="28"/>
          <w:rtl/>
          <w:lang w:bidi="ar-IQ"/>
        </w:rPr>
        <w:t>شَكَرْتُمْ</w:t>
      </w:r>
      <w:r w:rsidRPr="005651EC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6A0F"/>
          <w:sz w:val="28"/>
          <w:szCs w:val="28"/>
          <w:rtl/>
          <w:lang w:bidi="ar-IQ"/>
        </w:rPr>
        <w:t>لأَزِيدَنَّكُمْ</w:t>
      </w:r>
      <w:r w:rsidRPr="005651EC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6A0F"/>
          <w:sz w:val="28"/>
          <w:szCs w:val="28"/>
          <w:rtl/>
          <w:lang w:bidi="ar-IQ"/>
        </w:rPr>
        <w:t>وَلَئِن</w:t>
      </w:r>
      <w:r w:rsidRPr="005651EC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6A0F"/>
          <w:sz w:val="28"/>
          <w:szCs w:val="28"/>
          <w:rtl/>
          <w:lang w:bidi="ar-IQ"/>
        </w:rPr>
        <w:t>كَفَرْتُمْ</w:t>
      </w:r>
      <w:r w:rsidRPr="005651EC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6A0F"/>
          <w:sz w:val="28"/>
          <w:szCs w:val="28"/>
          <w:rtl/>
          <w:lang w:bidi="ar-IQ"/>
        </w:rPr>
        <w:t>إِنَّ</w:t>
      </w:r>
      <w:r w:rsidRPr="005651EC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6A0F"/>
          <w:sz w:val="28"/>
          <w:szCs w:val="28"/>
          <w:rtl/>
          <w:lang w:bidi="ar-IQ"/>
        </w:rPr>
        <w:t>عَذَابِي</w:t>
      </w:r>
      <w:r w:rsidRPr="005651EC">
        <w:rPr>
          <w:rFonts w:ascii="001" w:cs="001"/>
          <w:color w:val="006A0F"/>
          <w:sz w:val="28"/>
          <w:szCs w:val="28"/>
          <w:rtl/>
          <w:lang w:bidi="ar-IQ"/>
        </w:rPr>
        <w:t>‏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حفلات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آدابها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احكامها،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>: 34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6A0F"/>
          <w:sz w:val="28"/>
          <w:szCs w:val="28"/>
          <w:rtl/>
          <w:lang w:bidi="ar-IQ"/>
        </w:rPr>
        <w:t>لَشَدِيدٌ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إبراهيم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: 7).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34: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هل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يجوز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إظهار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الوجه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بعد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إزالة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الشعر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عنه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وعن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الحاجبين؟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يشتمل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إظهاره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كالمكياج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35: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ما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هو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الحد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الشرعي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للحجاب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وهل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يكفي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ستر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البشرة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مع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إبداء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معالم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الجسد؟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ستر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الجسد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عدا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الوجه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والكفين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الساتر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يحكي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تحته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إخفاء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مفاتن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حفلات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آدابها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احكامها،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>: 35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الجسد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الساتر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مثيراً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ملفتاً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للرجال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بزينته،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وعن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أهل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البيت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تطيبت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تزينت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لغير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زوجها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فهي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ملعونة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ترجع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بيتها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فعلت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حقاً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يحرقها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بالنار،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وغير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الأخبار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الناهية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إشاعة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الفساد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والفتنة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الرجال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والنساء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وضرورة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تجنب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الإثارة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والشهوة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ولزوم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التعفف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المؤمنين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والمؤمنات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ولما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إضرار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والرجل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المجتمع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بصورة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عامة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36: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هل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أن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عدم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التزام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المرأة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بالحجاب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وظهورها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سافرة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أمام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الأجانب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يعدّ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الكبائر؟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حفلات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آدابها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احكامها،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>: 36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ظاهر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النصوص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الواردة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الذنوب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الكبائر،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خبر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يصف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آله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وسلم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رآه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عندما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أسري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السماء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حيث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رأى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امرأة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معلقة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بشعرها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فسأل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جبرئيل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فقال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«أما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المعلقة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شعرها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فإنها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كانت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لا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تغطي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شعرها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الرجال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...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»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المسلمة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الالتزام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بالحجاب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منذ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أول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بلوغها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ليكون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جزءاً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شخصيتها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تعتاد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ترى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تكلفاً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ثقلًا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لأن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الاعتياد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الخير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يجعله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أيسر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وأسهل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النفس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حفلات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آدابها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احكامها،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>: 37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37: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ظهرت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الآونة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الأخيرة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ظاهرة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تصوير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العروس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وزوجها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محلات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التصوير،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والإشكال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ذلك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أن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الزوجة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متبرجة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أتم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وجه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والذي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يقوم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بعملية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التصوير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رجل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أجنبي؟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المؤسف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انتشار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الحالة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العصور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حيث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يكثر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وقوع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الحرام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أجل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الحصول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أشياء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مهمة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بالإضافة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إمكان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الحصول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البديل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بأن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المصور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امرأة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يقوم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بالتصوير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المحارم،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يحسن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التسامح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الأمور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نفس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استصغار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الذنب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ذنب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كبير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يستفاد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حفلات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آدابها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احكامها،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>: 38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الأدلة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الشرعية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38: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ما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حكم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الأهازيج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التي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تطلق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بحق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الزوج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أو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الزوجة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أو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أي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شخص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آخر؟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بأس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بذلك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يخرج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المدح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الحد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الشرعي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كلزوم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الكذب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بمعنى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حكاية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خلاف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الواقع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وتمويه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الحقيقة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ونحوه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39: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هل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يجوز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اطلاق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العيارات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النارية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حفلات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الأعراس؟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إطلاق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العيارات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بشكل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عشوائي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تعريض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لحياة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الآخرين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للخطر،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إيذاء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للآخرين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وإرعاب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حفلات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آدابها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احكامها،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>: 39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وتخويف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لهم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س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40: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بماذا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تعظون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الزوج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والزوجة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مسائل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الزوجية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والعلاقات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بين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الاثنين؟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ننصح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بالحكمة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وسعة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الصدر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واستيعاب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المشاكل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والتروّي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حلها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والصبر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الأذى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والتسامح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الخطأ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وغفران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الزلل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وتجنب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الغضب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والضجر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واللجاجة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والحرص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ونحوها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وسائل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الشيطان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الرجيم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مستعيناً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بالله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ومعتمداً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التوفيق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والتسديد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ينبغي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للمرأة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تعرف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موقعها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وتتحمل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مسؤوليتها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تنسى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جهادها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أراده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حفلات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آدابها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احكامها،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>: 40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حسن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التبعل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ومحاولة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إرضاء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والتجاوب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معه،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فإنه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أعظم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حقاً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وينبغي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لكليهما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تجنب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الاندفاع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الغضب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والانفعال،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حيث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يصلان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بذلك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تحمد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عقباه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يمكن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تلافيه،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جعل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سبحانه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كلًّا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الزوجين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موقعه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وأدبه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بآدابه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حفاظاً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الجوانب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الملقاة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عاتقة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ورعاية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لكيان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العائلة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ومحاولة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لإسعاد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أفرادها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وراحتهم،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فعليهما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شكر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وتحمل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المسؤولية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الملقاة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عاتقهما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والحذر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نزغات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الشيطان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الرجيم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وتسويلات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النفس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الامارة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بالسوء،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وتجنب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الاندفاع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الغضب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والانفعال،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حيث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حفلات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آدابها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احكامها،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>: 41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يصلان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بذلك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تحمد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عقباه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يمكن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تلافيه،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والله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سبحانه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وراء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القصد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حفلات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آدابها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احكامها،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>: 43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خاتمة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آداب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ليلة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الزفاف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ذكرت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جملة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المستحبات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والمكروهات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تتعلق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بآداب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ليلة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الزفاف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نذكرها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إتماما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للفائدة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465BFF"/>
          <w:sz w:val="28"/>
          <w:szCs w:val="28"/>
          <w:rtl/>
          <w:lang w:bidi="ar-IQ"/>
        </w:rPr>
        <w:t>وهي</w:t>
      </w:r>
      <w:r w:rsidRPr="005651EC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يستحب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زف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وإدخالها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زوجهاليلًا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يستحب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للزوج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ركعتين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يدعو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بالمأثور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ويستحب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يأخذ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بناصيتها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مستقبل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القبلة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ويقول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lastRenderedPageBreak/>
        <w:t>حفلات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آدابها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احكامها،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>: 44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«اللهم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بأمانتك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أخذتها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وبكلماتك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استحللتها،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قضيت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ولداً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فاجعله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مباركاً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تقياً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شيعة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آل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محمد،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تجعل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للشيطان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شركاً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نصيباً»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ورد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الباقر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لجلب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الألفة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الزوجين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«إذا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دخلت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فمرهم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قبل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أن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تصل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إليك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أن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تكون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متوضئة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ثم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أنت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لا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تَصلْ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إليها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حتى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تتوضأ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وتصلي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ركعتين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ثم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مرهم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أن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يأمروها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أن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تصلي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أيضاً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ركعتين»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مجّد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وصلّ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وآل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محمد،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ادع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الله،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ومُر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معها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يؤمِّنوا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دعائك،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وقل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«اللهم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ارزقني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إلفها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وودها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حفلات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آدابها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احكامها،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>: 45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ورضني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بها،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ثم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اجمع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بيننا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بأحسن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اجتماع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وأسرّ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ائتلاف،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فإنك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تحب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الحلال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وتكره</w:t>
      </w:r>
      <w:r w:rsidRPr="005651EC">
        <w:rPr>
          <w:rFonts w:ascii="001" w:cs="001"/>
          <w:color w:val="242887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42887"/>
          <w:sz w:val="28"/>
          <w:szCs w:val="28"/>
          <w:rtl/>
          <w:lang w:bidi="ar-IQ"/>
        </w:rPr>
        <w:t>الحرام»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. 4-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يستحب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التستر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بالجماع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وتستحب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التسمية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عنده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والاستعاذة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الشيطان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والدعاء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بالمأثور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ومنه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يقول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«بسم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وبالله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اللهم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جنّبني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الشيطان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وجنّب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الشيطان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رزقتني»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5-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يستحب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يختص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والمرأة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بخرقة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ونحوها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للتمسح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الجماع،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ويكره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اشتراكهما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بخرقه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يتمسحان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معا،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النصوص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أسباب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النفرة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والبغضاء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بينهما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حفلات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آدابها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احكامها،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>: 46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6-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يكره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الجماع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طلوع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الفجر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وطلوع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الشمس،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مغيب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الشمس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مغيب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الشفق،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وحين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اصفرار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الشمس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وعند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طلوعها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وغروبها،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تنكسف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الشمس،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الليلة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ينخسف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القمر،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الليلة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اللذين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فيهما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الزلزلة،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وخصوصا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حال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الزلزلة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حال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هياج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الريح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السوداء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والصفراء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والحمراء،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محاق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الشهر،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ويكره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الجماع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أول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ليلة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الشهر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الهلالي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وليلة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النصف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منه،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ويستثنى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حفلات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الأعراس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آدابها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و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احكامها،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5651EC">
        <w:rPr>
          <w:rFonts w:ascii="001" w:cs="001"/>
          <w:color w:val="2A415C"/>
          <w:sz w:val="28"/>
          <w:szCs w:val="28"/>
          <w:rtl/>
          <w:lang w:bidi="ar-IQ"/>
        </w:rPr>
        <w:t>: 47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أول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ليلة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رمضان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المبارك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ورد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الروايات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استحباب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الجماع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والحمد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لله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رب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العالمين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وصلى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وآله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5651EC">
        <w:rPr>
          <w:rFonts w:ascii="001" w:cs="001" w:hint="eastAsia"/>
          <w:color w:val="000000"/>
          <w:sz w:val="28"/>
          <w:szCs w:val="28"/>
          <w:rtl/>
          <w:lang w:bidi="ar-IQ"/>
        </w:rPr>
        <w:t>الطاهرين</w:t>
      </w:r>
      <w:r w:rsidRPr="005651EC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5651EC" w:rsidRPr="005651EC" w:rsidRDefault="005651EC" w:rsidP="005651EC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</w:p>
    <w:p w:rsidR="00661EC5" w:rsidRPr="005651EC" w:rsidRDefault="00661EC5" w:rsidP="005651EC">
      <w:pPr>
        <w:bidi/>
      </w:pPr>
    </w:p>
    <w:sectPr w:rsidR="00661EC5" w:rsidRPr="005651EC" w:rsidSect="00C17F1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55C" w:rsidRDefault="0059755C" w:rsidP="00BE487F">
      <w:pPr>
        <w:spacing w:after="0" w:line="240" w:lineRule="auto"/>
      </w:pPr>
      <w:r>
        <w:separator/>
      </w:r>
    </w:p>
  </w:endnote>
  <w:endnote w:type="continuationSeparator" w:id="1">
    <w:p w:rsidR="0059755C" w:rsidRDefault="0059755C" w:rsidP="00BE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0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Soft Serif Pro">
    <w:panose1 w:val="020B0600060200000000"/>
    <w:charset w:val="00"/>
    <w:family w:val="swiss"/>
    <w:pitch w:val="variable"/>
    <w:sig w:usb0="0000280F" w:usb1="80000000" w:usb2="00000008" w:usb3="00000000" w:csb0="00000063" w:csb1="00000000"/>
  </w:font>
  <w:font w:name="Lotus Linotype Ligh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55C" w:rsidRDefault="0059755C" w:rsidP="00BE487F">
      <w:pPr>
        <w:spacing w:after="0" w:line="240" w:lineRule="auto"/>
      </w:pPr>
      <w:r>
        <w:separator/>
      </w:r>
    </w:p>
  </w:footnote>
  <w:footnote w:type="continuationSeparator" w:id="1">
    <w:p w:rsidR="0059755C" w:rsidRDefault="0059755C" w:rsidP="00BE4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87F"/>
    <w:rsid w:val="0025025B"/>
    <w:rsid w:val="002625EB"/>
    <w:rsid w:val="002C478E"/>
    <w:rsid w:val="002D54EF"/>
    <w:rsid w:val="0040788C"/>
    <w:rsid w:val="004C4FB9"/>
    <w:rsid w:val="005651EC"/>
    <w:rsid w:val="0059755C"/>
    <w:rsid w:val="00652D65"/>
    <w:rsid w:val="00661EC5"/>
    <w:rsid w:val="00680F15"/>
    <w:rsid w:val="006A4A92"/>
    <w:rsid w:val="006B4391"/>
    <w:rsid w:val="00872324"/>
    <w:rsid w:val="009B3565"/>
    <w:rsid w:val="00A76993"/>
    <w:rsid w:val="00AE70FC"/>
    <w:rsid w:val="00B25126"/>
    <w:rsid w:val="00BE487F"/>
    <w:rsid w:val="00C27F7F"/>
    <w:rsid w:val="00CA32DA"/>
    <w:rsid w:val="00CF5B2C"/>
    <w:rsid w:val="00D8389A"/>
    <w:rsid w:val="00DB4A73"/>
    <w:rsid w:val="00E53717"/>
    <w:rsid w:val="00EA0368"/>
    <w:rsid w:val="00F97CDD"/>
    <w:rsid w:val="00FA122D"/>
    <w:rsid w:val="00FA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5"/>
    <w:pPr>
      <w:spacing w:after="200" w:line="276" w:lineRule="auto"/>
    </w:pPr>
    <w:rPr>
      <w:rFonts w:cs="Arial"/>
      <w:sz w:val="22"/>
      <w:szCs w:val="22"/>
    </w:rPr>
  </w:style>
  <w:style w:type="paragraph" w:styleId="5">
    <w:name w:val="heading 5"/>
    <w:aliases w:val="درس"/>
    <w:basedOn w:val="a"/>
    <w:next w:val="a"/>
    <w:link w:val="5Char"/>
    <w:uiPriority w:val="9"/>
    <w:qFormat/>
    <w:rsid w:val="00F97CDD"/>
    <w:pPr>
      <w:keepNext/>
      <w:bidi/>
      <w:spacing w:before="600" w:after="240" w:line="240" w:lineRule="auto"/>
      <w:jc w:val="center"/>
      <w:outlineLvl w:val="4"/>
    </w:pPr>
    <w:rPr>
      <w:rFonts w:ascii="Sultan bold" w:hAnsi="Sultan bold" w:cs="Traditional Arabic"/>
      <w:b/>
      <w:noProof/>
      <w:sz w:val="3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aliases w:val="درس Char"/>
    <w:basedOn w:val="a0"/>
    <w:link w:val="5"/>
    <w:uiPriority w:val="9"/>
    <w:locked/>
    <w:rsid w:val="00F97CDD"/>
    <w:rPr>
      <w:rFonts w:ascii="Sultan bold" w:hAnsi="Sultan bold" w:cs="Traditional Arabic"/>
      <w:b/>
      <w:noProof/>
      <w:sz w:val="33"/>
      <w:szCs w:val="33"/>
      <w:lang w:bidi="ar-SA"/>
    </w:rPr>
  </w:style>
  <w:style w:type="paragraph" w:styleId="a3">
    <w:name w:val="footnote text"/>
    <w:basedOn w:val="a"/>
    <w:link w:val="Char"/>
    <w:uiPriority w:val="99"/>
    <w:semiHidden/>
    <w:unhideWhenUsed/>
    <w:rsid w:val="00BE487F"/>
    <w:pPr>
      <w:bidi/>
      <w:spacing w:after="0" w:line="240" w:lineRule="auto"/>
      <w:jc w:val="both"/>
    </w:pPr>
    <w:rPr>
      <w:rFonts w:ascii="Times New Roman" w:hAnsi="Times New Roman" w:cs="001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locked/>
    <w:rsid w:val="00BE487F"/>
    <w:rPr>
      <w:rFonts w:ascii="Times New Roman" w:hAnsi="Times New Roman" w:cs="001"/>
      <w:sz w:val="20"/>
      <w:szCs w:val="20"/>
      <w:lang w:bidi="ar-SA"/>
    </w:rPr>
  </w:style>
  <w:style w:type="character" w:styleId="a4">
    <w:name w:val="footnote reference"/>
    <w:basedOn w:val="a0"/>
    <w:uiPriority w:val="99"/>
    <w:semiHidden/>
    <w:unhideWhenUsed/>
    <w:rsid w:val="00BE487F"/>
    <w:rPr>
      <w:rFonts w:cs="Times New Roman"/>
      <w:vertAlign w:val="superscript"/>
    </w:rPr>
  </w:style>
  <w:style w:type="paragraph" w:customStyle="1" w:styleId="FootnoteText">
    <w:name w:val="Footnote Text"/>
    <w:basedOn w:val="a"/>
    <w:link w:val="FootnoteTextChar"/>
    <w:rsid w:val="00BE48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a0"/>
    <w:link w:val="FootnoteText"/>
    <w:locked/>
    <w:rsid w:val="00BE487F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E48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نمط الحرف 1"/>
    <w:uiPriority w:val="99"/>
    <w:rsid w:val="002D54EF"/>
    <w:rPr>
      <w:rFonts w:ascii="WinSoft Serif Pro" w:hAnsi="WinSoft Serif Pro" w:cs="WinSoft Serif Pro"/>
      <w:b/>
      <w:bCs/>
      <w:sz w:val="30"/>
      <w:szCs w:val="30"/>
    </w:rPr>
  </w:style>
  <w:style w:type="paragraph" w:customStyle="1" w:styleId="a6">
    <w:name w:val="الفهرست"/>
    <w:basedOn w:val="a7"/>
    <w:uiPriority w:val="99"/>
    <w:rsid w:val="002D54EF"/>
    <w:pPr>
      <w:tabs>
        <w:tab w:val="right" w:leader="dot" w:pos="5620"/>
        <w:tab w:val="left" w:leader="dot" w:pos="6040"/>
      </w:tabs>
      <w:spacing w:line="500" w:lineRule="atLeast"/>
      <w:ind w:firstLine="40"/>
    </w:pPr>
  </w:style>
  <w:style w:type="paragraph" w:customStyle="1" w:styleId="a7">
    <w:name w:val="المتن"/>
    <w:basedOn w:val="a8"/>
    <w:next w:val="NoParagraphStyle"/>
    <w:uiPriority w:val="99"/>
    <w:rsid w:val="002D54EF"/>
    <w:pPr>
      <w:spacing w:before="113" w:line="420" w:lineRule="atLeast"/>
      <w:ind w:left="0" w:firstLine="567"/>
    </w:pPr>
    <w:rPr>
      <w:sz w:val="28"/>
      <w:szCs w:val="28"/>
    </w:rPr>
  </w:style>
  <w:style w:type="paragraph" w:customStyle="1" w:styleId="a8">
    <w:name w:val="السؤال"/>
    <w:basedOn w:val="NoParagraphStyle"/>
    <w:next w:val="NoParagraphStyle"/>
    <w:uiPriority w:val="99"/>
    <w:rsid w:val="002D54EF"/>
    <w:pPr>
      <w:spacing w:before="227" w:line="400" w:lineRule="atLeast"/>
      <w:ind w:left="2268"/>
      <w:jc w:val="both"/>
    </w:pPr>
    <w:rPr>
      <w:rFonts w:ascii="Lotus Linotype Light" w:hAnsi="Calibri" w:cs="Lotus Linotype Light"/>
      <w:sz w:val="30"/>
      <w:szCs w:val="30"/>
    </w:rPr>
  </w:style>
  <w:style w:type="paragraph" w:customStyle="1" w:styleId="NoParagraphStyle">
    <w:name w:val="[No Paragraph Style]"/>
    <w:rsid w:val="002D54EF"/>
    <w:pPr>
      <w:autoSpaceDE w:val="0"/>
      <w:autoSpaceDN w:val="0"/>
      <w:bidi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4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8</cp:revision>
  <dcterms:created xsi:type="dcterms:W3CDTF">2018-12-06T08:41:00Z</dcterms:created>
  <dcterms:modified xsi:type="dcterms:W3CDTF">2019-01-29T10:31:00Z</dcterms:modified>
</cp:coreProperties>
</file>